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6922B0">
      <w:pPr>
        <w:jc w:val="both"/>
        <w:rPr>
          <w:rFonts w:ascii="方正小标宋简体" w:hAnsi="方正小标宋简体" w:eastAsia="黑体" w:cs="方正小标宋简体"/>
          <w:color w:val="00000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附件2</w:t>
      </w:r>
    </w:p>
    <w:p w14:paraId="1843D043">
      <w:pPr>
        <w:spacing w:line="600" w:lineRule="exact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湖南新闻奖县融作品报送目录</w:t>
      </w:r>
    </w:p>
    <w:p w14:paraId="25377ACD">
      <w:pPr>
        <w:rPr>
          <w:rFonts w:hAnsi="仿宋"/>
          <w:b/>
          <w:color w:val="000000"/>
        </w:rPr>
      </w:pPr>
      <w:r>
        <w:rPr>
          <w:rFonts w:hint="eastAsia" w:hAnsi="仿宋"/>
          <w:b/>
          <w:color w:val="000000"/>
        </w:rPr>
        <w:t>（报送单位填报，表格内字体为五号仿宋_GB2312）</w:t>
      </w:r>
    </w:p>
    <w:tbl>
      <w:tblPr>
        <w:tblStyle w:val="4"/>
        <w:tblW w:w="152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9"/>
        <w:gridCol w:w="1417"/>
        <w:gridCol w:w="366"/>
        <w:gridCol w:w="488"/>
        <w:gridCol w:w="2287"/>
        <w:gridCol w:w="1257"/>
        <w:gridCol w:w="1149"/>
        <w:gridCol w:w="579"/>
        <w:gridCol w:w="1255"/>
        <w:gridCol w:w="1094"/>
        <w:gridCol w:w="163"/>
        <w:gridCol w:w="1000"/>
        <w:gridCol w:w="1214"/>
        <w:gridCol w:w="2151"/>
      </w:tblGrid>
      <w:tr w14:paraId="7842FD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9" w:hRule="atLeast"/>
          <w:jc w:val="center"/>
        </w:trPr>
        <w:tc>
          <w:tcPr>
            <w:tcW w:w="829" w:type="dxa"/>
            <w:noWrap w:val="0"/>
            <w:vAlign w:val="center"/>
          </w:tcPr>
          <w:p w14:paraId="5FCCD9D8">
            <w:pPr>
              <w:spacing w:line="400" w:lineRule="exact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序号</w:t>
            </w:r>
          </w:p>
        </w:tc>
        <w:tc>
          <w:tcPr>
            <w:tcW w:w="17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E1F731"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体裁</w:t>
            </w:r>
          </w:p>
        </w:tc>
        <w:tc>
          <w:tcPr>
            <w:tcW w:w="27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6C7417"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标</w:t>
            </w:r>
            <w:r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  <w:t xml:space="preserve">   </w:t>
            </w: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题</w:t>
            </w:r>
          </w:p>
        </w:tc>
        <w:tc>
          <w:tcPr>
            <w:tcW w:w="24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BF7898"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主创人员</w:t>
            </w:r>
          </w:p>
        </w:tc>
        <w:tc>
          <w:tcPr>
            <w:tcW w:w="18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2D2629"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编辑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E1EAF8"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字数</w:t>
            </w:r>
          </w:p>
          <w:p w14:paraId="5C2845A5"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（时长）</w:t>
            </w:r>
          </w:p>
        </w:tc>
        <w:tc>
          <w:tcPr>
            <w:tcW w:w="23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E2E9EA"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刊播单位</w:t>
            </w:r>
          </w:p>
          <w:p w14:paraId="2ABC111F"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（频道）</w:t>
            </w:r>
          </w:p>
        </w:tc>
        <w:tc>
          <w:tcPr>
            <w:tcW w:w="2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A9A57C"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报送单位</w:t>
            </w:r>
          </w:p>
        </w:tc>
      </w:tr>
      <w:tr w14:paraId="1C6494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29" w:type="dxa"/>
            <w:noWrap w:val="0"/>
            <w:vAlign w:val="center"/>
          </w:tcPr>
          <w:p w14:paraId="68CFE9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7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B41E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广播消息</w:t>
            </w:r>
          </w:p>
        </w:tc>
        <w:tc>
          <w:tcPr>
            <w:tcW w:w="27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D08C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种粮大户陈江平：“纸上种水稻”省时省力省稻种</w:t>
            </w:r>
          </w:p>
        </w:tc>
        <w:tc>
          <w:tcPr>
            <w:tcW w:w="24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B7F6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钱利军、李由、谭浪、吴明惠</w:t>
            </w:r>
          </w:p>
        </w:tc>
        <w:tc>
          <w:tcPr>
            <w:tcW w:w="18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CB51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周鑫、谭鑫、吴维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39DF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3分28秒</w:t>
            </w:r>
          </w:p>
        </w:tc>
        <w:tc>
          <w:tcPr>
            <w:tcW w:w="23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62DD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湘乡市融媒体中心</w:t>
            </w:r>
          </w:p>
          <w:p w14:paraId="40D80C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center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b w:val="0"/>
                <w:bCs/>
                <w:color w:val="000000"/>
                <w:sz w:val="21"/>
                <w:szCs w:val="21"/>
                <w:lang w:val="en-US" w:eastAsia="zh-CN"/>
              </w:rPr>
              <w:t>湘乡人民广播电台FM94.2</w:t>
            </w:r>
          </w:p>
        </w:tc>
        <w:tc>
          <w:tcPr>
            <w:tcW w:w="2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BFCA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湘潭市记协</w:t>
            </w:r>
          </w:p>
        </w:tc>
      </w:tr>
      <w:tr w14:paraId="74ABD5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29" w:type="dxa"/>
            <w:noWrap w:val="0"/>
            <w:vAlign w:val="center"/>
          </w:tcPr>
          <w:p w14:paraId="7E009F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7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D2F4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" w:eastAsia="仿宋_GB2312" w:cs="Times New Roman"/>
                <w:b w:val="0"/>
                <w:bCs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新媒体消息</w:t>
            </w:r>
          </w:p>
        </w:tc>
        <w:tc>
          <w:tcPr>
            <w:tcW w:w="27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365B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" w:eastAsia="仿宋_GB2312" w:cs="Times New Roman"/>
                <w:b w:val="0"/>
                <w:bCs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岳塘区“献血冠军”邓新辉：15年献血164次6.36万毫升</w:t>
            </w:r>
          </w:p>
        </w:tc>
        <w:tc>
          <w:tcPr>
            <w:tcW w:w="24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E0E8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" w:eastAsia="仿宋_GB2312" w:cs="Times New Roman"/>
                <w:b w:val="0"/>
                <w:bCs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朱维、郭星、陶妞</w:t>
            </w:r>
          </w:p>
        </w:tc>
        <w:tc>
          <w:tcPr>
            <w:tcW w:w="18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37A2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" w:eastAsia="仿宋_GB2312" w:cs="Times New Roman"/>
                <w:b w:val="0"/>
                <w:bCs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康艳、郭思嘉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6C0E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" w:eastAsia="仿宋_GB2312" w:cs="Times New Roman"/>
                <w:b w:val="0"/>
                <w:bCs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1517字</w:t>
            </w:r>
          </w:p>
        </w:tc>
        <w:tc>
          <w:tcPr>
            <w:tcW w:w="23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D78F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岳塘区融媒体中心</w:t>
            </w:r>
          </w:p>
          <w:p w14:paraId="2417E1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sz w:val="21"/>
                <w:szCs w:val="21"/>
              </w:rPr>
              <w:t>岳塘新闻网</w:t>
            </w:r>
          </w:p>
        </w:tc>
        <w:tc>
          <w:tcPr>
            <w:tcW w:w="2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0745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" w:eastAsia="仿宋_GB2312" w:cs="Times New Roman"/>
                <w:b w:val="0"/>
                <w:bCs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湘潭市记协</w:t>
            </w:r>
          </w:p>
        </w:tc>
      </w:tr>
      <w:tr w14:paraId="061FD1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29" w:type="dxa"/>
            <w:noWrap w:val="0"/>
            <w:vAlign w:val="center"/>
          </w:tcPr>
          <w:p w14:paraId="2529E3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7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A0D0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新媒体通讯</w:t>
            </w:r>
          </w:p>
        </w:tc>
        <w:tc>
          <w:tcPr>
            <w:tcW w:w="27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9582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“地质伉俪”的家国赤子心</w:t>
            </w:r>
          </w:p>
        </w:tc>
        <w:tc>
          <w:tcPr>
            <w:tcW w:w="24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A8E0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刘小琴、李方遒</w:t>
            </w:r>
          </w:p>
        </w:tc>
        <w:tc>
          <w:tcPr>
            <w:tcW w:w="18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1486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吴维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4462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1783字</w:t>
            </w:r>
          </w:p>
        </w:tc>
        <w:tc>
          <w:tcPr>
            <w:tcW w:w="23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3F06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湘乡市融媒体中心</w:t>
            </w:r>
          </w:p>
          <w:p w14:paraId="6A09E2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新湘乡APP</w:t>
            </w:r>
          </w:p>
        </w:tc>
        <w:tc>
          <w:tcPr>
            <w:tcW w:w="2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1AE5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湘潭市记协</w:t>
            </w:r>
          </w:p>
        </w:tc>
      </w:tr>
      <w:tr w14:paraId="37743D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29" w:type="dxa"/>
            <w:noWrap w:val="0"/>
            <w:vAlign w:val="center"/>
          </w:tcPr>
          <w:p w14:paraId="240D55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7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13BB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新媒体系列报道</w:t>
            </w:r>
          </w:p>
        </w:tc>
        <w:tc>
          <w:tcPr>
            <w:tcW w:w="27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C704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“我的韶山行”研学日记</w:t>
            </w:r>
          </w:p>
        </w:tc>
        <w:tc>
          <w:tcPr>
            <w:tcW w:w="24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7E8C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左媛媛、郭浩</w:t>
            </w:r>
          </w:p>
        </w:tc>
        <w:tc>
          <w:tcPr>
            <w:tcW w:w="18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716A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集体（覃磊、欧阳贺坤、刘靓、王开颜、吴东、周莞琦 谢茂丰、李霓、朱俊文、张继军）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1B94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6'00″</w:t>
            </w: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br w:type="textWrapping"/>
            </w: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3'44″</w:t>
            </w: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br w:type="textWrapping"/>
            </w: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3'00″</w:t>
            </w:r>
          </w:p>
        </w:tc>
        <w:tc>
          <w:tcPr>
            <w:tcW w:w="23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18E6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韶山市融媒体中心</w:t>
            </w:r>
          </w:p>
          <w:p w14:paraId="3CEC3C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韶山融媒视频号</w:t>
            </w:r>
          </w:p>
        </w:tc>
        <w:tc>
          <w:tcPr>
            <w:tcW w:w="2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BE34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湘潭市记协</w:t>
            </w:r>
          </w:p>
        </w:tc>
      </w:tr>
      <w:tr w14:paraId="413F1E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29" w:type="dxa"/>
            <w:noWrap w:val="0"/>
            <w:vAlign w:val="center"/>
          </w:tcPr>
          <w:p w14:paraId="2E003B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7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E38C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新媒体系列报道</w:t>
            </w:r>
          </w:p>
        </w:tc>
        <w:tc>
          <w:tcPr>
            <w:tcW w:w="27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651B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全面深化改革的莲乡实践</w:t>
            </w: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br w:type="textWrapping"/>
            </w: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系列报道</w:t>
            </w:r>
          </w:p>
        </w:tc>
        <w:tc>
          <w:tcPr>
            <w:tcW w:w="24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8E8D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彭圆、潘文琦、李思源、陈嘉伦、黄成、张学、马婧、王佳林</w:t>
            </w:r>
          </w:p>
        </w:tc>
        <w:tc>
          <w:tcPr>
            <w:tcW w:w="18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CD13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郭智珍、罗思嘉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E1DB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eastAsia="仿宋_GB2312" w:cs="仿宋_GB2312"/>
                <w:color w:val="000000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2"/>
                <w:sz w:val="21"/>
                <w:szCs w:val="21"/>
                <w:lang w:val="en-US" w:eastAsia="zh-CN"/>
              </w:rPr>
              <w:t>2770字</w:t>
            </w:r>
          </w:p>
          <w:p w14:paraId="4818E5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eastAsia="仿宋_GB2312" w:cs="仿宋_GB2312"/>
                <w:color w:val="000000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2"/>
                <w:sz w:val="21"/>
                <w:szCs w:val="21"/>
                <w:lang w:val="en-US" w:eastAsia="zh-CN"/>
              </w:rPr>
              <w:t>1404字</w:t>
            </w:r>
          </w:p>
          <w:p w14:paraId="205104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eastAsia="仿宋_GB2312" w:cs="仿宋_GB2312"/>
                <w:color w:val="000000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2"/>
                <w:sz w:val="21"/>
                <w:szCs w:val="21"/>
                <w:lang w:val="en-US" w:eastAsia="zh-CN"/>
              </w:rPr>
              <w:t>1450字</w:t>
            </w:r>
          </w:p>
        </w:tc>
        <w:tc>
          <w:tcPr>
            <w:tcW w:w="23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5366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eastAsia="仿宋_GB2312" w:cs="仿宋_GB2312"/>
                <w:color w:val="000000"/>
                <w:kern w:val="2"/>
                <w:sz w:val="21"/>
                <w:szCs w:val="21"/>
                <w:lang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2"/>
                <w:sz w:val="21"/>
                <w:szCs w:val="21"/>
                <w:lang w:eastAsia="zh-CN"/>
              </w:rPr>
              <w:t>湘潭县融媒体中心</w:t>
            </w:r>
          </w:p>
          <w:p w14:paraId="6E5D7D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2"/>
                <w:sz w:val="21"/>
                <w:szCs w:val="21"/>
                <w:lang w:eastAsia="zh-CN"/>
              </w:rPr>
              <w:t>湘潭县新闻网</w:t>
            </w:r>
          </w:p>
        </w:tc>
        <w:tc>
          <w:tcPr>
            <w:tcW w:w="2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666D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b w:val="0"/>
                <w:bCs/>
                <w:color w:val="000000"/>
                <w:sz w:val="21"/>
                <w:szCs w:val="21"/>
                <w:lang w:val="en-US" w:eastAsia="zh-CN"/>
              </w:rPr>
              <w:t>湘潭市记协</w:t>
            </w:r>
          </w:p>
        </w:tc>
      </w:tr>
      <w:tr w14:paraId="1605E3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exact"/>
          <w:jc w:val="center"/>
        </w:trPr>
        <w:tc>
          <w:tcPr>
            <w:tcW w:w="2246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 w14:paraId="5C32159E">
            <w:pPr>
              <w:widowControl/>
              <w:spacing w:line="400" w:lineRule="exact"/>
              <w:jc w:val="both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int="eastAsia" w:hAnsi="Calibri"/>
                <w:color w:val="000000"/>
                <w:sz w:val="21"/>
                <w:szCs w:val="21"/>
              </w:rPr>
              <w:t>公示网址</w:t>
            </w:r>
          </w:p>
        </w:tc>
        <w:tc>
          <w:tcPr>
            <w:tcW w:w="13003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A47F9E">
            <w:pPr>
              <w:widowControl/>
              <w:spacing w:line="400" w:lineRule="exact"/>
              <w:jc w:val="both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int="eastAsia" w:hAnsi="Calibri"/>
                <w:color w:val="000000"/>
                <w:sz w:val="21"/>
                <w:szCs w:val="21"/>
              </w:rPr>
              <w:t>须在公开的新闻网站完整公示参评作品申报材料（包括参评推荐表、作品内容或网址链接等）。</w:t>
            </w:r>
          </w:p>
        </w:tc>
      </w:tr>
      <w:tr w14:paraId="0CF87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85" w:hRule="atLeast"/>
          <w:jc w:val="center"/>
        </w:trPr>
        <w:tc>
          <w:tcPr>
            <w:tcW w:w="829" w:type="dxa"/>
            <w:noWrap w:val="0"/>
            <w:vAlign w:val="center"/>
          </w:tcPr>
          <w:p w14:paraId="76E9EC35">
            <w:pPr>
              <w:spacing w:line="400" w:lineRule="exact"/>
              <w:jc w:val="distribute"/>
              <w:rPr>
                <w:rFonts w:hAnsi="Calibri"/>
                <w:b/>
                <w:color w:val="000000"/>
                <w:sz w:val="21"/>
                <w:szCs w:val="21"/>
              </w:rPr>
            </w:pPr>
            <w:r>
              <w:rPr>
                <w:rFonts w:hint="eastAsia" w:hAnsi="华文中宋"/>
                <w:b/>
                <w:color w:val="000000"/>
                <w:sz w:val="21"/>
                <w:szCs w:val="21"/>
              </w:rPr>
              <w:t>报送单位意见</w:t>
            </w:r>
          </w:p>
        </w:tc>
        <w:tc>
          <w:tcPr>
            <w:tcW w:w="22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7101FA">
            <w:pPr>
              <w:spacing w:line="400" w:lineRule="exact"/>
              <w:ind w:firstLine="4200" w:firstLineChars="2000"/>
              <w:jc w:val="both"/>
              <w:rPr>
                <w:rFonts w:hAnsi="华文中宋"/>
                <w:color w:val="000000"/>
                <w:sz w:val="21"/>
                <w:szCs w:val="21"/>
              </w:rPr>
            </w:pPr>
          </w:p>
        </w:tc>
        <w:tc>
          <w:tcPr>
            <w:tcW w:w="1214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E5AC5A">
            <w:pPr>
              <w:widowControl/>
              <w:spacing w:line="400" w:lineRule="exact"/>
              <w:jc w:val="both"/>
              <w:rPr>
                <w:rFonts w:hAnsi="华文中宋"/>
                <w:color w:val="000000"/>
                <w:sz w:val="21"/>
                <w:szCs w:val="21"/>
              </w:rPr>
            </w:pPr>
            <w:r>
              <w:rPr>
                <w:rFonts w:hAnsi="华文中宋"/>
                <w:color w:val="000000"/>
                <w:sz w:val="21"/>
                <w:szCs w:val="21"/>
              </w:rPr>
              <w:t xml:space="preserve">                                         </w:t>
            </w:r>
          </w:p>
          <w:p w14:paraId="05A24648">
            <w:pPr>
              <w:widowControl/>
              <w:spacing w:line="400" w:lineRule="exact"/>
              <w:jc w:val="both"/>
              <w:rPr>
                <w:rFonts w:hAnsi="华文中宋"/>
                <w:color w:val="000000"/>
                <w:sz w:val="21"/>
                <w:szCs w:val="21"/>
              </w:rPr>
            </w:pPr>
          </w:p>
          <w:p w14:paraId="12046AE0">
            <w:pPr>
              <w:widowControl/>
              <w:spacing w:line="400" w:lineRule="exact"/>
              <w:jc w:val="both"/>
              <w:rPr>
                <w:rFonts w:hAnsi="华文中宋"/>
                <w:color w:val="000000"/>
                <w:sz w:val="21"/>
                <w:szCs w:val="21"/>
              </w:rPr>
            </w:pPr>
            <w:r>
              <w:rPr>
                <w:rFonts w:hint="eastAsia" w:hAnsi="华文中宋"/>
                <w:color w:val="000000"/>
                <w:sz w:val="21"/>
                <w:szCs w:val="21"/>
              </w:rPr>
              <w:t>领导签名：</w:t>
            </w:r>
            <w:r>
              <w:rPr>
                <w:rFonts w:hAnsi="华文中宋"/>
                <w:color w:val="000000"/>
                <w:sz w:val="21"/>
                <w:szCs w:val="21"/>
              </w:rPr>
              <w:t xml:space="preserve">                           </w:t>
            </w:r>
            <w:r>
              <w:rPr>
                <w:rFonts w:hint="eastAsia" w:hAnsi="华文中宋"/>
                <w:color w:val="000000"/>
                <w:sz w:val="21"/>
                <w:szCs w:val="21"/>
              </w:rPr>
              <w:t>（盖单位公章）</w:t>
            </w:r>
          </w:p>
          <w:p w14:paraId="2F9D04BE">
            <w:pPr>
              <w:spacing w:line="400" w:lineRule="exact"/>
              <w:ind w:firstLine="4200" w:firstLineChars="2000"/>
              <w:jc w:val="both"/>
              <w:rPr>
                <w:rFonts w:hAnsi="华文中宋"/>
                <w:color w:val="000000"/>
                <w:sz w:val="21"/>
                <w:szCs w:val="21"/>
              </w:rPr>
            </w:pPr>
            <w:r>
              <w:rPr>
                <w:rFonts w:hAnsi="华文中宋"/>
                <w:color w:val="000000"/>
                <w:sz w:val="21"/>
                <w:szCs w:val="21"/>
              </w:rPr>
              <w:t>202</w:t>
            </w:r>
            <w:r>
              <w:rPr>
                <w:rFonts w:hint="eastAsia" w:hAnsi="华文中宋"/>
                <w:color w:val="000000"/>
                <w:sz w:val="21"/>
                <w:szCs w:val="21"/>
              </w:rPr>
              <w:t>5年</w:t>
            </w:r>
            <w:r>
              <w:rPr>
                <w:rFonts w:hAnsi="华文中宋"/>
                <w:color w:val="000000"/>
                <w:sz w:val="21"/>
                <w:szCs w:val="21"/>
              </w:rPr>
              <w:t xml:space="preserve">  </w:t>
            </w:r>
            <w:r>
              <w:rPr>
                <w:rFonts w:hint="eastAsia" w:hAnsi="华文中宋"/>
                <w:color w:val="000000"/>
                <w:sz w:val="21"/>
                <w:szCs w:val="21"/>
              </w:rPr>
              <w:t>月</w:t>
            </w:r>
            <w:r>
              <w:rPr>
                <w:rFonts w:hAnsi="华文中宋"/>
                <w:color w:val="000000"/>
                <w:sz w:val="21"/>
                <w:szCs w:val="21"/>
              </w:rPr>
              <w:t xml:space="preserve">  </w:t>
            </w:r>
            <w:r>
              <w:rPr>
                <w:rFonts w:hint="eastAsia" w:hAnsi="华文中宋"/>
                <w:color w:val="000000"/>
                <w:sz w:val="21"/>
                <w:szCs w:val="21"/>
              </w:rPr>
              <w:t>日</w:t>
            </w:r>
          </w:p>
        </w:tc>
      </w:tr>
      <w:tr w14:paraId="7564B3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4" w:hRule="atLeast"/>
          <w:jc w:val="center"/>
        </w:trPr>
        <w:tc>
          <w:tcPr>
            <w:tcW w:w="3100" w:type="dxa"/>
            <w:gridSpan w:val="4"/>
            <w:noWrap w:val="0"/>
            <w:vAlign w:val="center"/>
          </w:tcPr>
          <w:p w14:paraId="5DBDF04D">
            <w:pPr>
              <w:spacing w:line="400" w:lineRule="exact"/>
              <w:jc w:val="both"/>
              <w:rPr>
                <w:rFonts w:hAnsi="华文中宋"/>
                <w:b/>
                <w:color w:val="000000"/>
                <w:sz w:val="21"/>
                <w:szCs w:val="21"/>
              </w:rPr>
            </w:pPr>
            <w:r>
              <w:rPr>
                <w:rFonts w:hint="eastAsia" w:hAnsi="华文中宋"/>
                <w:b/>
                <w:color w:val="000000"/>
                <w:sz w:val="21"/>
                <w:szCs w:val="21"/>
              </w:rPr>
              <w:t>报送单位联系人</w:t>
            </w:r>
          </w:p>
        </w:tc>
        <w:tc>
          <w:tcPr>
            <w:tcW w:w="3544" w:type="dxa"/>
            <w:gridSpan w:val="2"/>
            <w:noWrap w:val="0"/>
            <w:vAlign w:val="center"/>
          </w:tcPr>
          <w:p w14:paraId="262130D2">
            <w:pPr>
              <w:spacing w:line="400" w:lineRule="exact"/>
              <w:jc w:val="both"/>
              <w:rPr>
                <w:rFonts w:hAnsi="华文中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28" w:type="dxa"/>
            <w:gridSpan w:val="2"/>
            <w:noWrap w:val="0"/>
            <w:vAlign w:val="center"/>
          </w:tcPr>
          <w:p w14:paraId="753BF1D2">
            <w:pPr>
              <w:spacing w:line="400" w:lineRule="exact"/>
              <w:jc w:val="both"/>
              <w:rPr>
                <w:rFonts w:hAnsi="华文中宋"/>
                <w:b/>
                <w:color w:val="000000"/>
                <w:sz w:val="21"/>
                <w:szCs w:val="21"/>
              </w:rPr>
            </w:pPr>
            <w:r>
              <w:rPr>
                <w:rFonts w:hint="eastAsia" w:hAnsi="华文中宋"/>
                <w:b/>
                <w:color w:val="000000"/>
                <w:sz w:val="21"/>
                <w:szCs w:val="21"/>
              </w:rPr>
              <w:t>电话</w:t>
            </w:r>
          </w:p>
        </w:tc>
        <w:tc>
          <w:tcPr>
            <w:tcW w:w="2512" w:type="dxa"/>
            <w:gridSpan w:val="3"/>
            <w:noWrap w:val="0"/>
            <w:vAlign w:val="center"/>
          </w:tcPr>
          <w:p w14:paraId="2B90B57E">
            <w:pPr>
              <w:spacing w:line="400" w:lineRule="exact"/>
              <w:jc w:val="both"/>
              <w:rPr>
                <w:rFonts w:hAnsi="华文中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00" w:type="dxa"/>
            <w:noWrap w:val="0"/>
            <w:vAlign w:val="center"/>
          </w:tcPr>
          <w:p w14:paraId="638A9B1F">
            <w:pPr>
              <w:spacing w:line="400" w:lineRule="exact"/>
              <w:jc w:val="both"/>
              <w:rPr>
                <w:rFonts w:hAnsi="华文中宋"/>
                <w:b/>
                <w:color w:val="000000"/>
                <w:sz w:val="21"/>
                <w:szCs w:val="21"/>
              </w:rPr>
            </w:pPr>
            <w:r>
              <w:rPr>
                <w:rFonts w:hint="eastAsia" w:hAnsi="华文中宋"/>
                <w:b/>
                <w:color w:val="000000"/>
                <w:sz w:val="21"/>
                <w:szCs w:val="21"/>
              </w:rPr>
              <w:t>手机</w:t>
            </w:r>
          </w:p>
        </w:tc>
        <w:tc>
          <w:tcPr>
            <w:tcW w:w="3365" w:type="dxa"/>
            <w:gridSpan w:val="2"/>
            <w:noWrap w:val="0"/>
            <w:vAlign w:val="center"/>
          </w:tcPr>
          <w:p w14:paraId="0752F892">
            <w:pPr>
              <w:spacing w:line="400" w:lineRule="exact"/>
              <w:jc w:val="both"/>
              <w:rPr>
                <w:rFonts w:hAnsi="Calibri"/>
                <w:b/>
                <w:color w:val="000000"/>
                <w:sz w:val="21"/>
                <w:szCs w:val="21"/>
              </w:rPr>
            </w:pPr>
          </w:p>
        </w:tc>
      </w:tr>
      <w:tr w14:paraId="38360C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3100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 w14:paraId="30A6FD44">
            <w:pPr>
              <w:snapToGrid w:val="0"/>
              <w:spacing w:line="400" w:lineRule="exact"/>
              <w:jc w:val="both"/>
              <w:rPr>
                <w:rFonts w:hAnsi="华文中宋"/>
                <w:b/>
                <w:color w:val="000000"/>
                <w:sz w:val="21"/>
                <w:szCs w:val="21"/>
              </w:rPr>
            </w:pPr>
            <w:r>
              <w:rPr>
                <w:rFonts w:hint="eastAsia" w:hAnsi="华文中宋"/>
                <w:b/>
                <w:color w:val="000000"/>
                <w:sz w:val="21"/>
                <w:szCs w:val="21"/>
              </w:rPr>
              <w:t>联系人地址</w:t>
            </w:r>
          </w:p>
        </w:tc>
        <w:tc>
          <w:tcPr>
            <w:tcW w:w="7784" w:type="dxa"/>
            <w:gridSpan w:val="7"/>
            <w:tcBorders>
              <w:bottom w:val="single" w:color="auto" w:sz="4" w:space="0"/>
            </w:tcBorders>
            <w:noWrap w:val="0"/>
            <w:vAlign w:val="center"/>
          </w:tcPr>
          <w:p w14:paraId="560F8F39">
            <w:pPr>
              <w:snapToGrid w:val="0"/>
              <w:spacing w:line="400" w:lineRule="exact"/>
              <w:jc w:val="both"/>
              <w:rPr>
                <w:rFonts w:hAnsi="华文中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00" w:type="dxa"/>
            <w:tcBorders>
              <w:bottom w:val="single" w:color="auto" w:sz="4" w:space="0"/>
            </w:tcBorders>
            <w:noWrap w:val="0"/>
            <w:vAlign w:val="center"/>
          </w:tcPr>
          <w:p w14:paraId="37721653">
            <w:pPr>
              <w:snapToGrid w:val="0"/>
              <w:spacing w:line="400" w:lineRule="exact"/>
              <w:jc w:val="both"/>
              <w:rPr>
                <w:rFonts w:hAnsi="华文中宋"/>
                <w:b/>
                <w:color w:val="000000"/>
                <w:sz w:val="21"/>
                <w:szCs w:val="21"/>
              </w:rPr>
            </w:pPr>
            <w:r>
              <w:rPr>
                <w:rFonts w:hint="eastAsia" w:hAnsi="华文中宋"/>
                <w:b/>
                <w:color w:val="000000"/>
                <w:sz w:val="21"/>
                <w:szCs w:val="21"/>
              </w:rPr>
              <w:t>邮编</w:t>
            </w:r>
          </w:p>
        </w:tc>
        <w:tc>
          <w:tcPr>
            <w:tcW w:w="336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02AF5857">
            <w:pPr>
              <w:snapToGrid w:val="0"/>
              <w:spacing w:line="400" w:lineRule="exact"/>
              <w:jc w:val="both"/>
              <w:rPr>
                <w:rFonts w:hAnsi="Calibri"/>
                <w:b/>
                <w:color w:val="000000"/>
                <w:sz w:val="21"/>
                <w:szCs w:val="21"/>
              </w:rPr>
            </w:pPr>
          </w:p>
        </w:tc>
      </w:tr>
    </w:tbl>
    <w:p w14:paraId="48437DAB">
      <w:pPr>
        <w:snapToGrid w:val="0"/>
        <w:spacing w:line="340" w:lineRule="exact"/>
        <w:ind w:firstLine="420" w:firstLineChars="200"/>
        <w:jc w:val="both"/>
        <w:rPr>
          <w:rFonts w:ascii="Calibri" w:hAnsi="Calibri"/>
          <w:color w:val="000000"/>
          <w:sz w:val="21"/>
          <w:szCs w:val="21"/>
        </w:rPr>
      </w:pPr>
      <w:r>
        <w:rPr>
          <w:rFonts w:hint="eastAsia" w:ascii="Calibri" w:hAnsi="Calibri"/>
          <w:color w:val="000000"/>
          <w:sz w:val="21"/>
          <w:szCs w:val="21"/>
        </w:rPr>
        <w:t>注：1.作品目录按《湖南新闻奖评选办法》中评选项目顺序排序。</w:t>
      </w:r>
    </w:p>
    <w:p w14:paraId="299A0BC8">
      <w:pPr>
        <w:ind w:firstLine="840" w:firstLineChars="400"/>
        <w:jc w:val="both"/>
        <w:rPr>
          <w:rFonts w:ascii="华文仿宋" w:hAnsi="华文仿宋" w:eastAsia="华文仿宋"/>
          <w:color w:val="000000"/>
          <w:szCs w:val="32"/>
        </w:rPr>
        <w:sectPr>
          <w:headerReference r:id="rId5" w:type="default"/>
          <w:pgSz w:w="16838" w:h="11906" w:orient="landscape"/>
          <w:pgMar w:top="1247" w:right="1440" w:bottom="1247" w:left="1440" w:header="851" w:footer="850" w:gutter="0"/>
          <w:pgNumType w:fmt="numberInDash"/>
          <w:cols w:space="720" w:num="1"/>
          <w:docGrid w:type="lines" w:linePitch="312" w:charSpace="0"/>
        </w:sectPr>
      </w:pPr>
      <w:r>
        <w:rPr>
          <w:rFonts w:hint="eastAsia" w:ascii="Calibri" w:hAnsi="Calibri"/>
          <w:color w:val="000000"/>
          <w:sz w:val="21"/>
          <w:szCs w:val="21"/>
        </w:rPr>
        <w:t>2.可根据报送数量加行。</w:t>
      </w:r>
    </w:p>
    <w:p w14:paraId="440E274E">
      <w:pPr>
        <w:rPr>
          <w:rFonts w:hint="eastAsia" w:hAnsi="仿宋"/>
          <w:b w:val="0"/>
          <w:bCs/>
          <w:color w:val="000000"/>
          <w:sz w:val="21"/>
          <w:szCs w:val="21"/>
          <w:lang w:val="en-US" w:eastAsia="zh-CN"/>
        </w:rPr>
      </w:pPr>
      <w:r>
        <w:rPr>
          <w:rFonts w:hint="eastAsia" w:hAnsi="仿宋"/>
          <w:b w:val="0"/>
          <w:bCs/>
          <w:color w:val="000000"/>
          <w:sz w:val="21"/>
          <w:szCs w:val="21"/>
          <w:lang w:val="en-US" w:eastAsia="zh-CN"/>
        </w:rPr>
        <w:t>岳塘区融媒体中心-县融优秀作品-岳塘区“献血冠军”邓新辉：15年献血164次6.36万毫升</w:t>
      </w:r>
    </w:p>
    <w:p w14:paraId="72337A77">
      <w:pPr>
        <w:rPr>
          <w:rFonts w:hint="eastAsia" w:hAnsi="仿宋"/>
          <w:b w:val="0"/>
          <w:bCs/>
          <w:color w:val="000000"/>
          <w:sz w:val="21"/>
          <w:szCs w:val="21"/>
          <w:lang w:val="en-US" w:eastAsia="zh-CN"/>
        </w:rPr>
      </w:pPr>
      <w:r>
        <w:rPr>
          <w:rFonts w:hint="eastAsia" w:hAnsi="仿宋"/>
          <w:b w:val="0"/>
          <w:bCs/>
          <w:color w:val="000000"/>
          <w:sz w:val="21"/>
          <w:szCs w:val="21"/>
          <w:lang w:val="en-US" w:eastAsia="zh-CN"/>
        </w:rPr>
        <w:t>湘乡市融媒体中心-县融优秀作品-“地质伉俪”的家国赤子心</w:t>
      </w:r>
    </w:p>
    <w:p w14:paraId="3C9C7F66">
      <w:pPr>
        <w:rPr>
          <w:rFonts w:hint="default" w:hAnsi="仿宋"/>
          <w:b w:val="0"/>
          <w:bCs/>
          <w:color w:val="000000"/>
          <w:sz w:val="21"/>
          <w:szCs w:val="21"/>
          <w:lang w:val="en-US" w:eastAsia="zh-CN"/>
        </w:rPr>
      </w:pPr>
      <w:r>
        <w:rPr>
          <w:rFonts w:hint="eastAsia" w:hAnsi="仿宋"/>
          <w:b w:val="0"/>
          <w:bCs/>
          <w:color w:val="000000"/>
          <w:sz w:val="21"/>
          <w:szCs w:val="21"/>
          <w:lang w:val="en-US" w:eastAsia="zh-CN"/>
        </w:rPr>
        <w:t>韶山市融媒体中心-韶山市融媒体中心作品-“我的韶山行”研学日记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7C4B619">
    <w:pPr>
      <w:pStyle w:val="2"/>
      <w:spacing w:after="0" w:line="320" w:lineRule="exact"/>
      <w:ind w:firstLine="602"/>
      <w:rPr>
        <w:rFonts w:ascii="楷体" w:hAnsi="楷体" w:eastAsia="楷体"/>
        <w:b/>
        <w:sz w:val="30"/>
        <w:szCs w:val="3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C7BD3932"/>
    <w:rsid w:val="1FFFD140"/>
    <w:rsid w:val="33726B1A"/>
    <w:rsid w:val="39EE8EDF"/>
    <w:rsid w:val="56DF92EF"/>
    <w:rsid w:val="5F7F6027"/>
    <w:rsid w:val="676DEFB7"/>
    <w:rsid w:val="76F443BF"/>
    <w:rsid w:val="7BF1DCD7"/>
    <w:rsid w:val="7D35E34E"/>
    <w:rsid w:val="92CE5272"/>
    <w:rsid w:val="AFFFEA2A"/>
    <w:rsid w:val="B3FFC7F7"/>
    <w:rsid w:val="B7FFE4FB"/>
    <w:rsid w:val="BED5643D"/>
    <w:rsid w:val="C7BD3932"/>
    <w:rsid w:val="D7FAF901"/>
    <w:rsid w:val="E9FFC97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iPriority="99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center"/>
    </w:pPr>
    <w:rPr>
      <w:rFonts w:ascii="仿宋_GB2312" w:hAnsi="Times New Roman" w:eastAsia="仿宋_GB2312" w:cs="Times New Roman"/>
      <w:kern w:val="2"/>
      <w:sz w:val="24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unhideWhenUsed/>
    <w:qFormat/>
    <w:uiPriority w:val="99"/>
    <w:pPr>
      <w:spacing w:after="120"/>
    </w:pPr>
    <w:rPr>
      <w:sz w:val="16"/>
      <w:szCs w:val="16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="Times New Roman"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2025-03-08T08:55:00Z</dcterms:created>
  <dc:creator>user</dc:creator>
  <cp:lastModifiedBy>WPS</cp:lastModifiedBy>
  <dcterms:modified xsi:type="dcterms:W3CDTF">2025-03-07T13:49:59Z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6A057631915F446BAFAD5ECD309DB79D_13</vt:lpwstr>
  </property>
</Properties>
</file>